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40523" w:rsidRPr="006A3CA0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A3CA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A3CA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A3CA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A3CA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A3CA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A3CA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A3CA0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40523" w:rsidRPr="008F763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F763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F763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487045" w:rsidRPr="00957D36">
        <w:rPr>
          <w:iCs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487045">
        <w:rPr>
          <w:iCs/>
        </w:rPr>
        <w:t>Курск</w:t>
      </w:r>
      <w:r w:rsidR="00487045" w:rsidRPr="00957D36">
        <w:rPr>
          <w:iCs/>
        </w:rPr>
        <w:t>энерго»)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819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DC52BA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487045" w:rsidP="007E4F0F">
            <w:pPr>
              <w:widowControl w:val="0"/>
              <w:spacing w:after="0"/>
              <w:ind w:right="175"/>
            </w:pPr>
            <w:r w:rsidRPr="00625A26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625A26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</w:t>
            </w:r>
            <w:r w:rsidR="00487045" w:rsidRPr="008A18A1">
              <w:t>электрических сетях)</w:t>
            </w:r>
            <w:r w:rsidR="00487045" w:rsidRPr="008A18A1" w:rsidDel="00C779BC">
              <w:t xml:space="preserve"> </w:t>
            </w:r>
            <w:r w:rsidR="00487045" w:rsidRPr="008A18A1">
              <w:t>для нужд ПАО «МРСК Центра» (филиала «Курскэнерго», расположенного по адресу: РФ, 305029, г. Курск, ул. К. Маркса, 27</w:t>
            </w:r>
            <w:r w:rsidRPr="00CF66B3">
              <w:t>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>Начало выполнения работ - не позднее 10 календарных дней с момента заключения энергосервисного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487045">
              <w:t>1</w:t>
            </w:r>
            <w:r w:rsidR="00487045" w:rsidRPr="004F3B05">
              <w:t>0.2020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1 434 758 654,40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четыреста тридцать четыре миллиона семьсот пятьдесят восемь тысяч шестьсот пятьдесят четыре</w:t>
            </w:r>
            <w:r w:rsidR="00487045" w:rsidRPr="004F3B05">
              <w:rPr>
                <w:bCs w:val="0"/>
                <w:szCs w:val="24"/>
              </w:rPr>
              <w:t xml:space="preserve">) рубля </w:t>
            </w:r>
            <w:r w:rsidR="00487045">
              <w:rPr>
                <w:bCs w:val="0"/>
                <w:szCs w:val="24"/>
              </w:rPr>
              <w:t>4</w:t>
            </w:r>
            <w:r w:rsidR="00487045" w:rsidRPr="004F3B05">
              <w:rPr>
                <w:bCs w:val="0"/>
                <w:szCs w:val="24"/>
              </w:rPr>
              <w:t xml:space="preserve">0 копеек РФ, без учета НДС; НДС составляет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286 951 730,88</w:t>
            </w:r>
            <w:r w:rsidR="00487045" w:rsidRPr="004F3B0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двести восемьдесят шесть миллионов девятьсот пятьдесят одна тысяча семьсот тридцать</w:t>
            </w:r>
            <w:r w:rsidR="00487045" w:rsidRPr="004F3B05">
              <w:rPr>
                <w:bCs w:val="0"/>
                <w:szCs w:val="24"/>
              </w:rPr>
              <w:t>) рубл</w:t>
            </w:r>
            <w:r w:rsidR="00487045">
              <w:rPr>
                <w:bCs w:val="0"/>
                <w:szCs w:val="24"/>
              </w:rPr>
              <w:t>ей</w:t>
            </w:r>
            <w:r w:rsidR="00487045" w:rsidRPr="004F3B05">
              <w:rPr>
                <w:bCs w:val="0"/>
                <w:szCs w:val="24"/>
              </w:rPr>
              <w:t xml:space="preserve"> 8</w:t>
            </w:r>
            <w:r w:rsidR="00487045">
              <w:rPr>
                <w:bCs w:val="0"/>
                <w:szCs w:val="24"/>
              </w:rPr>
              <w:t>8</w:t>
            </w:r>
            <w:r w:rsidR="00487045" w:rsidRPr="004F3B05">
              <w:rPr>
                <w:bCs w:val="0"/>
                <w:szCs w:val="24"/>
              </w:rPr>
              <w:t xml:space="preserve"> копеек РФ;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1 721 710 385,28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семьсот двадцать один миллион семьсот десять тысяч триста восемьдесят пять</w:t>
            </w:r>
            <w:r w:rsidR="00487045" w:rsidRPr="004F3B05">
              <w:rPr>
                <w:bCs w:val="0"/>
                <w:szCs w:val="24"/>
              </w:rPr>
              <w:t xml:space="preserve">) рублей </w:t>
            </w:r>
            <w:r w:rsidR="00487045">
              <w:rPr>
                <w:bCs w:val="0"/>
                <w:szCs w:val="24"/>
              </w:rPr>
              <w:t>2</w:t>
            </w:r>
            <w:r w:rsidR="00487045" w:rsidRPr="004F3B05">
              <w:rPr>
                <w:bCs w:val="0"/>
                <w:szCs w:val="24"/>
              </w:rPr>
              <w:t>8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487045">
              <w:rPr>
                <w:b/>
                <w:bCs/>
              </w:rPr>
              <w:t>16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6A3CA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893B76">
              <w:rPr>
                <w:b/>
              </w:rPr>
              <w:t xml:space="preserve"> июня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</w:t>
            </w:r>
            <w:bookmarkStart w:id="452" w:name="_GoBack"/>
            <w:r w:rsidRPr="00CF66B3">
              <w:t xml:space="preserve"> (общих частей):</w:t>
            </w:r>
            <w:bookmarkEnd w:id="451"/>
            <w:r w:rsidRPr="00CF66B3">
              <w:t xml:space="preserve"> 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</w:t>
            </w:r>
            <w:bookmarkEnd w:id="452"/>
            <w:r w:rsidRPr="006264F5">
              <w:rPr>
                <w:color w:val="auto"/>
              </w:rPr>
              <w:t xml:space="preserve">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</w:t>
            </w:r>
            <w:r w:rsidR="006264F5" w:rsidRPr="006264F5">
              <w:rPr>
                <w:b/>
                <w:color w:val="auto"/>
              </w:rPr>
              <w:t>2</w:t>
            </w:r>
            <w:r w:rsidR="006A3CA0">
              <w:rPr>
                <w:b/>
                <w:color w:val="auto"/>
              </w:rPr>
              <w:t>8</w:t>
            </w:r>
            <w:r w:rsidRPr="006264F5">
              <w:rPr>
                <w:b/>
                <w:color w:val="auto"/>
              </w:rPr>
              <w:t xml:space="preserve"> </w:t>
            </w:r>
            <w:r w:rsidR="00D72BF6" w:rsidRPr="006264F5">
              <w:rPr>
                <w:b/>
                <w:color w:val="auto"/>
              </w:rPr>
              <w:t>июня</w:t>
            </w:r>
            <w:r w:rsidRPr="006264F5">
              <w:rPr>
                <w:b/>
                <w:color w:val="auto"/>
              </w:rPr>
              <w:t xml:space="preserve"> 2019 года;</w:t>
            </w:r>
          </w:p>
          <w:p w:rsidR="007E4F0F" w:rsidRPr="006264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6264F5">
              <w:t>Дата первой процедуры переторжки:</w:t>
            </w:r>
          </w:p>
          <w:bookmarkEnd w:id="453"/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color w:val="auto"/>
              </w:rPr>
              <w:t>Шаг переторжки:</w:t>
            </w:r>
            <w:r w:rsidRPr="006264F5">
              <w:rPr>
                <w:b/>
                <w:color w:val="auto"/>
              </w:rPr>
              <w:t xml:space="preserve"> </w:t>
            </w:r>
            <w:r w:rsidRPr="006264F5">
              <w:rPr>
                <w:b/>
              </w:rPr>
              <w:t>0,0</w:t>
            </w:r>
            <w:r w:rsidR="00487045" w:rsidRPr="006264F5">
              <w:rPr>
                <w:b/>
              </w:rPr>
              <w:t>4</w:t>
            </w:r>
            <w:r w:rsidRPr="006264F5">
              <w:rPr>
                <w:b/>
              </w:rPr>
              <w:t>%</w:t>
            </w:r>
            <w:r w:rsidRPr="006264F5">
              <w:t xml:space="preserve"> от </w:t>
            </w:r>
            <w:r w:rsidRPr="006264F5">
              <w:rPr>
                <w:rFonts w:eastAsia="Calibri"/>
              </w:rPr>
              <w:t>начальной (максимальной) цены</w:t>
            </w:r>
            <w:r w:rsidRPr="00CF66B3">
              <w:rPr>
                <w:rFonts w:eastAsia="Calibri"/>
              </w:rPr>
              <w:t xml:space="preserve">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CF66B3">
              <w:t>Рассмотрение (ценовых частей) и оценка заявок. Подведение итогов закупки:</w:t>
            </w:r>
            <w:bookmarkEnd w:id="454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6264F5">
              <w:rPr>
                <w:b/>
              </w:rPr>
              <w:t>04 июля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6A3CA0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A3CA0">
              <w:rPr>
                <w:b/>
              </w:rPr>
              <w:t>17 июня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_Ref761633 \r \h  \* MERGEFORMAT </w:instrText>
            </w:r>
            <w:r w:rsidRPr="00DC52BA">
              <w:fldChar w:fldCharType="separate"/>
            </w:r>
            <w:r w:rsidR="00744DC6" w:rsidRPr="00DC52BA">
              <w:t>3.6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C52BA" w:rsidRDefault="007E4F0F" w:rsidP="007E4F0F">
            <w:pPr>
              <w:widowControl w:val="0"/>
              <w:spacing w:after="0"/>
            </w:pPr>
            <w:r w:rsidRPr="00DC52B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C52B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>Обеспечение заявок на участие в закупке предусмотрен</w:t>
            </w:r>
            <w:r w:rsidR="00343E5C" w:rsidRPr="00DC52BA">
              <w:t>о</w:t>
            </w:r>
            <w:r w:rsidRPr="00DC52BA">
              <w:t xml:space="preserve"> в размере </w:t>
            </w:r>
            <w:r w:rsidR="00487045" w:rsidRPr="00DC52BA">
              <w:t>1% (один процент</w:t>
            </w:r>
            <w:r w:rsidRPr="00DC52BA">
              <w:t xml:space="preserve"> от начальной (максимальной) цены договора, что составляет </w:t>
            </w:r>
            <w:r w:rsidR="00487045" w:rsidRPr="00DC52BA">
              <w:rPr>
                <w:b/>
              </w:rPr>
              <w:t>17 217 103</w:t>
            </w:r>
            <w:r w:rsidR="00487045" w:rsidRPr="00DC52BA">
              <w:t xml:space="preserve"> рубля 00 копеек </w:t>
            </w:r>
            <w:r w:rsidRPr="00DC52BA">
              <w:t>РФ, НДС не облагается.</w:t>
            </w: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 xml:space="preserve">Срок предоставления обеспечения заявки на участие в закупке: </w:t>
            </w:r>
            <w:r w:rsidRPr="00DC52BA">
              <w:rPr>
                <w:bCs/>
                <w:lang w:val="en-US"/>
              </w:rPr>
              <w:t>c</w:t>
            </w:r>
            <w:r w:rsidRPr="00DC52BA">
              <w:rPr>
                <w:bCs/>
              </w:rPr>
              <w:t xml:space="preserve"> даты начала срока подачи заявок и </w:t>
            </w:r>
            <w:r w:rsidRPr="00DC52BA">
              <w:t xml:space="preserve">не позднее даты и времени окончания срока подачи заявок на участие в закупке, установленные в п. </w:t>
            </w:r>
            <w:r w:rsidRPr="00DC52BA">
              <w:fldChar w:fldCharType="begin"/>
            </w:r>
            <w:r w:rsidRPr="00DC52BA">
              <w:instrText xml:space="preserve"> REF _Ref762967 \r \h  \* MERGEFORMAT </w:instrText>
            </w:r>
            <w:r w:rsidRPr="00DC52BA">
              <w:fldChar w:fldCharType="separate"/>
            </w:r>
            <w:r w:rsidR="00744DC6" w:rsidRPr="00DC52BA">
              <w:t>8</w:t>
            </w:r>
            <w:r w:rsidRPr="00DC52BA">
              <w:fldChar w:fldCharType="end"/>
            </w:r>
            <w:r w:rsidRPr="00DC52BA">
              <w:t xml:space="preserve"> части </w:t>
            </w:r>
            <w:r w:rsidRPr="00DC52BA">
              <w:rPr>
                <w:lang w:val="en-US"/>
              </w:rPr>
              <w:t>IV</w:t>
            </w:r>
            <w:r w:rsidRPr="00DC52BA" w:rsidDel="00AD392F">
              <w:t xml:space="preserve"> </w:t>
            </w:r>
            <w:r w:rsidRPr="00DC52BA">
              <w:t>«ИНФОРМАЦИОННАЯ КАРТА ЗАКУПКИ»</w:t>
            </w:r>
          </w:p>
          <w:p w:rsidR="007E4F0F" w:rsidRPr="00DC52B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rPr>
                <w:iCs/>
              </w:rPr>
              <w:t xml:space="preserve">Порядок внесения денежных средств и </w:t>
            </w:r>
            <w:r w:rsidRPr="00DC52BA">
              <w:t xml:space="preserve">условия банковской гарантии, а также срок и </w:t>
            </w:r>
            <w:r w:rsidRPr="00DC52BA">
              <w:lastRenderedPageBreak/>
              <w:t xml:space="preserve">случаи возврата обеспечения заявок установлены в подразделе </w:t>
            </w:r>
            <w:r w:rsidRPr="00DC52BA">
              <w:fldChar w:fldCharType="begin"/>
            </w:r>
            <w:r w:rsidRPr="00DC52BA">
              <w:instrText xml:space="preserve"> REF _Ref775202 \r \h  \* MERGEFORMAT </w:instrText>
            </w:r>
            <w:r w:rsidRPr="00DC52BA">
              <w:fldChar w:fldCharType="separate"/>
            </w:r>
            <w:r w:rsidR="00744DC6" w:rsidRPr="00DC52BA">
              <w:t>3.6</w:t>
            </w:r>
            <w:r w:rsidRPr="00DC52BA">
              <w:fldChar w:fldCharType="end"/>
            </w:r>
            <w:r w:rsidRPr="00DC52BA">
              <w:t xml:space="preserve"> части I «ОБЩИЕ УСЛОВИЯ ПРОВЕДЕНИЯ ЗАКУПКИ».</w:t>
            </w:r>
          </w:p>
          <w:p w:rsidR="00C831B6" w:rsidRPr="00DC52BA" w:rsidRDefault="00C831B6" w:rsidP="009B7BA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8F763D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_Ref762567 \r \h  \* MERGEFORMAT </w:instrText>
            </w:r>
            <w:r w:rsidRPr="00DC52BA">
              <w:fldChar w:fldCharType="separate"/>
            </w:r>
            <w:r w:rsidR="00744DC6" w:rsidRPr="00DC52BA">
              <w:t>3.6.9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173EB1">
            <w:pPr>
              <w:widowControl w:val="0"/>
              <w:spacing w:after="0"/>
            </w:pPr>
            <w:r w:rsidRPr="00DC52BA">
              <w:rPr>
                <w:bCs/>
                <w:iCs/>
              </w:rPr>
              <w:t xml:space="preserve">Получатель платежа и Реквизиты </w:t>
            </w:r>
            <w:r w:rsidRPr="00DC52BA">
              <w:t xml:space="preserve">Организатора </w:t>
            </w:r>
            <w:r w:rsidRPr="00DC52BA">
              <w:rPr>
                <w:bCs/>
                <w:iCs/>
              </w:rPr>
              <w:t>для указания в банковской гарантии</w:t>
            </w:r>
            <w:r w:rsidRPr="00DC52B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C52B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C52BA">
              <w:rPr>
                <w:b/>
              </w:rPr>
              <w:t>Заявки</w:t>
            </w:r>
            <w:r w:rsidRPr="00DC52BA">
              <w:rPr>
                <w:b/>
              </w:rPr>
              <w:t>:</w:t>
            </w:r>
          </w:p>
          <w:p w:rsidR="007E4F0F" w:rsidRPr="00DC52B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C52B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р/с: 40702810205250001807 в Филиале Банка ВТБ в г. Воронеже (ПАО)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042007835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30101810100000000835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р/с: 40702810000000019885 в ПАО РОСБАНК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044525256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30101810000000000256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widowControl w:val="0"/>
              <w:ind w:right="175"/>
            </w:pPr>
          </w:p>
          <w:p w:rsidR="007E4F0F" w:rsidRPr="00DC52BA" w:rsidRDefault="007E4F0F" w:rsidP="007E4F0F">
            <w:pPr>
              <w:widowControl w:val="0"/>
              <w:ind w:right="175"/>
            </w:pPr>
            <w:r w:rsidRPr="00DC52BA">
              <w:t>ОБЕСПЕЧЕНИЕ УДЕРЖИВАЕТСЯ В СЛЕДУЮЩИХ СЛУЧАЯХ:</w:t>
            </w:r>
          </w:p>
          <w:p w:rsidR="007E4F0F" w:rsidRPr="00DC52B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C52B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C52B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</w:t>
            </w:r>
            <w:r w:rsidRPr="00DC52BA">
              <w:rPr>
                <w:sz w:val="24"/>
                <w:szCs w:val="24"/>
              </w:rPr>
              <w:lastRenderedPageBreak/>
              <w:t>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Сведения о предоставлении приоритетов товаров российского происхождения, </w:t>
            </w:r>
            <w:r w:rsidRPr="00CF66B3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CF66B3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 xml:space="preserve"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CF66B3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C3" w:rsidRDefault="000819C3">
      <w:r>
        <w:separator/>
      </w:r>
    </w:p>
    <w:p w:rsidR="000819C3" w:rsidRDefault="000819C3"/>
  </w:endnote>
  <w:endnote w:type="continuationSeparator" w:id="0">
    <w:p w:rsidR="000819C3" w:rsidRDefault="000819C3">
      <w:r>
        <w:continuationSeparator/>
      </w:r>
    </w:p>
    <w:p w:rsidR="000819C3" w:rsidRDefault="000819C3"/>
  </w:endnote>
  <w:endnote w:type="continuationNotice" w:id="1">
    <w:p w:rsidR="000819C3" w:rsidRDefault="00081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40523" w:rsidRPr="00401A97" w:rsidRDefault="00F4052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A3CA0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A3CA0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40523" w:rsidRPr="00F40523" w:rsidRDefault="00F4052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F40523" w:rsidRPr="00401A97" w:rsidRDefault="00F4052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="00487045" w:rsidRPr="00487045">
              <w:rPr>
                <w:bCs/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487045" w:rsidDel="00C779BC">
              <w:rPr>
                <w:bCs/>
                <w:sz w:val="16"/>
                <w:szCs w:val="16"/>
              </w:rPr>
              <w:t xml:space="preserve"> </w:t>
            </w:r>
            <w:r w:rsidR="00487045" w:rsidRPr="00487045">
              <w:rPr>
                <w:bCs/>
                <w:sz w:val="16"/>
                <w:szCs w:val="16"/>
              </w:rPr>
              <w:t>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902488" w:rsidRDefault="00F4052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C3" w:rsidRDefault="000819C3">
      <w:r>
        <w:separator/>
      </w:r>
    </w:p>
    <w:p w:rsidR="000819C3" w:rsidRDefault="000819C3"/>
  </w:footnote>
  <w:footnote w:type="continuationSeparator" w:id="0">
    <w:p w:rsidR="000819C3" w:rsidRDefault="000819C3">
      <w:r>
        <w:continuationSeparator/>
      </w:r>
    </w:p>
    <w:p w:rsidR="000819C3" w:rsidRDefault="000819C3"/>
  </w:footnote>
  <w:footnote w:type="continuationNotice" w:id="1">
    <w:p w:rsidR="000819C3" w:rsidRDefault="000819C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23" w:rsidRPr="003C47E7" w:rsidRDefault="00F4052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19C3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17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5D49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97D02"/>
    <w:rsid w:val="006A0029"/>
    <w:rsid w:val="006A047C"/>
    <w:rsid w:val="006A24C5"/>
    <w:rsid w:val="006A3C15"/>
    <w:rsid w:val="006A3C4F"/>
    <w:rsid w:val="006A3CA0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B76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8F763D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BA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34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2B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11D0F-CAD4-43D3-941B-776C60F3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49</Pages>
  <Words>21163</Words>
  <Characters>120634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</cp:revision>
  <cp:lastPrinted>2019-01-16T10:14:00Z</cp:lastPrinted>
  <dcterms:created xsi:type="dcterms:W3CDTF">2019-05-20T11:22:00Z</dcterms:created>
  <dcterms:modified xsi:type="dcterms:W3CDTF">2019-05-27T08:23:00Z</dcterms:modified>
</cp:coreProperties>
</file>